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EB" w:rsidRPr="00834736" w:rsidRDefault="00D539EB" w:rsidP="00D539EB">
      <w:pPr>
        <w:pStyle w:val="a9"/>
        <w:jc w:val="center"/>
        <w:rPr>
          <w:b/>
          <w:bCs/>
          <w:sz w:val="22"/>
        </w:rPr>
      </w:pPr>
      <w:bookmarkStart w:id="0" w:name="_Hlk104370596"/>
      <w:r w:rsidRPr="00834736">
        <w:rPr>
          <w:b/>
          <w:bCs/>
          <w:noProof/>
          <w:sz w:val="22"/>
        </w:rPr>
        <w:drawing>
          <wp:anchor distT="0" distB="0" distL="114300" distR="114300" simplePos="0" relativeHeight="251659264" behindDoc="0" locked="0" layoutInCell="1" allowOverlap="1" wp14:anchorId="25B9302A" wp14:editId="4C798716">
            <wp:simplePos x="0" y="0"/>
            <wp:positionH relativeFrom="column">
              <wp:posOffset>-3810</wp:posOffset>
            </wp:positionH>
            <wp:positionV relativeFrom="paragraph">
              <wp:posOffset>13335</wp:posOffset>
            </wp:positionV>
            <wp:extent cx="600075" cy="600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736">
        <w:rPr>
          <w:b/>
          <w:bCs/>
          <w:sz w:val="22"/>
        </w:rPr>
        <w:t>Вторая региональная летняя научная школа молодых ученых-космофизиков, посвященная 50-летию радиофизических наблюдений на полигоне «</w:t>
      </w:r>
      <w:proofErr w:type="spellStart"/>
      <w:r w:rsidRPr="00834736">
        <w:rPr>
          <w:b/>
          <w:bCs/>
          <w:sz w:val="22"/>
        </w:rPr>
        <w:t>Ойбенкёль</w:t>
      </w:r>
      <w:proofErr w:type="spellEnd"/>
      <w:r w:rsidRPr="00834736">
        <w:rPr>
          <w:b/>
          <w:bCs/>
          <w:sz w:val="22"/>
        </w:rPr>
        <w:t>»</w:t>
      </w:r>
      <w:bookmarkEnd w:id="0"/>
    </w:p>
    <w:p w:rsidR="00D539EB" w:rsidRPr="00834736" w:rsidRDefault="00D539EB" w:rsidP="00D539EB">
      <w:pPr>
        <w:pStyle w:val="a9"/>
        <w:jc w:val="center"/>
        <w:rPr>
          <w:b/>
          <w:bCs/>
          <w:sz w:val="22"/>
        </w:rPr>
      </w:pPr>
      <w:r w:rsidRPr="00834736">
        <w:rPr>
          <w:b/>
          <w:bCs/>
          <w:sz w:val="22"/>
        </w:rPr>
        <w:t>4–5 августа 2022 года, г. Якутск</w:t>
      </w:r>
    </w:p>
    <w:p w:rsidR="00D539EB" w:rsidRDefault="00D539EB">
      <w:pPr>
        <w:pStyle w:val="a9"/>
        <w:jc w:val="center"/>
        <w:rPr>
          <w:b/>
          <w:bCs/>
          <w:color w:val="auto"/>
        </w:rPr>
      </w:pPr>
    </w:p>
    <w:p w:rsidR="00D539EB" w:rsidRDefault="00D539EB">
      <w:pPr>
        <w:pStyle w:val="a9"/>
        <w:jc w:val="center"/>
        <w:rPr>
          <w:b/>
          <w:bCs/>
          <w:color w:val="auto"/>
        </w:rPr>
      </w:pPr>
    </w:p>
    <w:p w:rsidR="00D539EB" w:rsidRDefault="00D539EB">
      <w:pPr>
        <w:pStyle w:val="a9"/>
        <w:jc w:val="center"/>
        <w:rPr>
          <w:b/>
          <w:bCs/>
          <w:color w:val="auto"/>
        </w:rPr>
      </w:pPr>
    </w:p>
    <w:p w:rsidR="00912E9C" w:rsidRPr="006A12AC" w:rsidRDefault="003F5195">
      <w:pPr>
        <w:pStyle w:val="a9"/>
        <w:jc w:val="center"/>
        <w:rPr>
          <w:b/>
          <w:bCs/>
          <w:color w:val="auto"/>
        </w:rPr>
      </w:pPr>
      <w:r w:rsidRPr="006A12AC">
        <w:rPr>
          <w:b/>
          <w:bCs/>
          <w:color w:val="auto"/>
        </w:rPr>
        <w:t>РЕШЕНИЕ</w:t>
      </w:r>
    </w:p>
    <w:p w:rsidR="00912E9C" w:rsidRPr="006A12AC" w:rsidRDefault="003F5195">
      <w:pPr>
        <w:pStyle w:val="a9"/>
        <w:jc w:val="center"/>
        <w:rPr>
          <w:b/>
          <w:bCs/>
          <w:color w:val="auto"/>
        </w:rPr>
      </w:pPr>
      <w:bookmarkStart w:id="1" w:name="__DdeLink__284_2530965296"/>
      <w:bookmarkEnd w:id="1"/>
      <w:r w:rsidRPr="006A12AC">
        <w:rPr>
          <w:b/>
          <w:bCs/>
          <w:color w:val="auto"/>
        </w:rPr>
        <w:t>Второй региональной летней научной школы молодых ученых-космофизиков, посвященной 50-летию радиофизических наблюдений на полигоне «</w:t>
      </w:r>
      <w:proofErr w:type="spellStart"/>
      <w:r w:rsidRPr="006A12AC">
        <w:rPr>
          <w:b/>
          <w:bCs/>
          <w:color w:val="auto"/>
        </w:rPr>
        <w:t>Ойбенкёль</w:t>
      </w:r>
      <w:proofErr w:type="spellEnd"/>
      <w:r w:rsidRPr="006A12AC">
        <w:rPr>
          <w:b/>
          <w:bCs/>
          <w:color w:val="auto"/>
        </w:rPr>
        <w:t xml:space="preserve">» </w:t>
      </w:r>
      <w:r w:rsidRPr="006A12AC">
        <w:rPr>
          <w:b/>
          <w:bCs/>
          <w:color w:val="auto"/>
        </w:rPr>
        <w:br/>
        <w:t>ИКФИА СО РАН</w:t>
      </w:r>
    </w:p>
    <w:p w:rsidR="00912E9C" w:rsidRPr="006A12AC" w:rsidRDefault="00912E9C">
      <w:pPr>
        <w:pStyle w:val="a9"/>
        <w:jc w:val="center"/>
        <w:rPr>
          <w:color w:val="auto"/>
        </w:rPr>
      </w:pPr>
    </w:p>
    <w:p w:rsidR="00912E9C" w:rsidRPr="006A12AC" w:rsidRDefault="003F5195">
      <w:pPr>
        <w:pStyle w:val="a9"/>
        <w:ind w:firstLine="567"/>
        <w:rPr>
          <w:color w:val="auto"/>
        </w:rPr>
      </w:pPr>
      <w:r w:rsidRPr="006A12AC">
        <w:rPr>
          <w:color w:val="auto"/>
        </w:rPr>
        <w:t>В соответствии с Планом проведения международных, всероссийских и региональных научных и научно-технических совещаний, конференций, симпозиумов, съездов, семинаров и школ, юбилейных мероприятий на 2022 год, утвержденным Федеральным государственным бюджетны</w:t>
      </w:r>
      <w:r w:rsidRPr="006A12AC">
        <w:rPr>
          <w:color w:val="auto"/>
        </w:rPr>
        <w:t xml:space="preserve">м учреждением науки Федеральным исследовательским центром «Якутский научный центр Сибирского отделения Российской академии наук» (ФИЦ ЯНЦ СО РАН), в Институте космофизических исследований и аэрономии СО РАН (ИКФИА СО РАН) (г. Якутск) с 4 по 5 августа 2022 </w:t>
      </w:r>
      <w:r w:rsidRPr="006A12AC">
        <w:rPr>
          <w:color w:val="auto"/>
        </w:rPr>
        <w:t xml:space="preserve">года проводилась </w:t>
      </w:r>
      <w:r w:rsidRPr="006A12AC">
        <w:rPr>
          <w:color w:val="auto"/>
          <w:lang w:val="en-US"/>
        </w:rPr>
        <w:t>II</w:t>
      </w:r>
      <w:r w:rsidRPr="006A12AC">
        <w:rPr>
          <w:color w:val="auto"/>
        </w:rPr>
        <w:t xml:space="preserve"> региональная летняя научная школа молодых ученых-космофизиков, посвященная 50-летию радиофизических наблюдений на полигоне «</w:t>
      </w:r>
      <w:proofErr w:type="spellStart"/>
      <w:r w:rsidRPr="006A12AC">
        <w:rPr>
          <w:color w:val="auto"/>
        </w:rPr>
        <w:t>Ойбенкёль</w:t>
      </w:r>
      <w:proofErr w:type="spellEnd"/>
      <w:r w:rsidRPr="006A12AC">
        <w:rPr>
          <w:color w:val="auto"/>
        </w:rPr>
        <w:t>» ИКФИА СО РАН.</w:t>
      </w:r>
    </w:p>
    <w:p w:rsidR="00912E9C" w:rsidRPr="006A12AC" w:rsidRDefault="003F5195">
      <w:pPr>
        <w:pStyle w:val="a9"/>
        <w:ind w:firstLine="567"/>
        <w:rPr>
          <w:color w:val="auto"/>
        </w:rPr>
      </w:pPr>
      <w:r w:rsidRPr="006A12AC">
        <w:rPr>
          <w:color w:val="auto"/>
        </w:rPr>
        <w:t>Число участников Школы – 34 человека, из них 18 молодых ученых, специалистов и учащихся</w:t>
      </w:r>
      <w:r w:rsidRPr="006A12AC">
        <w:rPr>
          <w:color w:val="auto"/>
        </w:rPr>
        <w:t xml:space="preserve"> в ВУЗ, число очных и онлайн слушателей Школы – 19. Школа расширила статус региональной: были представлены организации городов других регионов России: г. Санкт-Петербург (2 участников), г. Улан-Удэ (2 участника), г. Иркутск (2 участника), г. Томск (1 участ</w:t>
      </w:r>
      <w:r w:rsidRPr="006A12AC">
        <w:rPr>
          <w:color w:val="auto"/>
        </w:rPr>
        <w:t>ник), г. Москва (1 участник), с. Паратунка Камчатского Края (1 участник). 25 человек представляли 4 организации Республики Саха (Якутия).</w:t>
      </w:r>
    </w:p>
    <w:p w:rsidR="00912E9C" w:rsidRPr="006A12AC" w:rsidRDefault="003F5195">
      <w:pPr>
        <w:pStyle w:val="a9"/>
        <w:ind w:firstLine="567"/>
        <w:rPr>
          <w:color w:val="auto"/>
        </w:rPr>
      </w:pPr>
      <w:r w:rsidRPr="006A12AC">
        <w:rPr>
          <w:color w:val="auto"/>
        </w:rPr>
        <w:t>На открытии с приветственным словом выступили генеральный директор ФИЦ ЯНЦ СО РАН, чл.-корр. РАН Лебедев Михаил Петров</w:t>
      </w:r>
      <w:r w:rsidRPr="006A12AC">
        <w:rPr>
          <w:color w:val="auto"/>
        </w:rPr>
        <w:t xml:space="preserve">ич, директор ИКФИА СО РАН доктор физико-математических наук Стародубцев Сергей Анатольевич, а также приветственное слово по видеозаписи передал советник РАН, академик РАН Крымский </w:t>
      </w:r>
      <w:proofErr w:type="spellStart"/>
      <w:r w:rsidRPr="006A12AC">
        <w:rPr>
          <w:color w:val="auto"/>
        </w:rPr>
        <w:t>Гермоген</w:t>
      </w:r>
      <w:proofErr w:type="spellEnd"/>
      <w:r w:rsidRPr="006A12AC">
        <w:rPr>
          <w:color w:val="auto"/>
        </w:rPr>
        <w:t xml:space="preserve"> Филиппович.</w:t>
      </w:r>
    </w:p>
    <w:p w:rsidR="00912E9C" w:rsidRPr="006A12AC" w:rsidRDefault="003F5195">
      <w:pPr>
        <w:pStyle w:val="a9"/>
        <w:ind w:firstLine="567"/>
        <w:rPr>
          <w:color w:val="auto"/>
        </w:rPr>
      </w:pPr>
      <w:r w:rsidRPr="006A12AC">
        <w:rPr>
          <w:color w:val="auto"/>
        </w:rPr>
        <w:t>Школу посетил профессор, доктор физико-математических н</w:t>
      </w:r>
      <w:r w:rsidRPr="006A12AC">
        <w:rPr>
          <w:color w:val="auto"/>
        </w:rPr>
        <w:t xml:space="preserve">аук, главный научный сотрудник Института мониторинга климатических и экологических систем Сибирского отделения Российской академии наук (г. Томск) </w:t>
      </w:r>
      <w:proofErr w:type="spellStart"/>
      <w:r w:rsidRPr="006A12AC">
        <w:rPr>
          <w:color w:val="auto"/>
        </w:rPr>
        <w:t>Нагорский</w:t>
      </w:r>
      <w:proofErr w:type="spellEnd"/>
      <w:r w:rsidRPr="006A12AC">
        <w:rPr>
          <w:color w:val="auto"/>
        </w:rPr>
        <w:t xml:space="preserve"> Петр Михайлович</w:t>
      </w:r>
      <w:r w:rsidRPr="006A12AC">
        <w:rPr>
          <w:color w:val="auto"/>
        </w:rPr>
        <w:t xml:space="preserve">, который прочитал лекцию </w:t>
      </w:r>
      <w:r w:rsidRPr="006A12AC">
        <w:rPr>
          <w:color w:val="auto"/>
        </w:rPr>
        <w:t>«Непреднамеренные возмущения ионосферы».</w:t>
      </w:r>
    </w:p>
    <w:p w:rsidR="00912E9C" w:rsidRPr="006A12AC" w:rsidRDefault="003F5195">
      <w:pPr>
        <w:pStyle w:val="a9"/>
        <w:ind w:firstLine="567"/>
        <w:rPr>
          <w:color w:val="auto"/>
        </w:rPr>
      </w:pPr>
      <w:r w:rsidRPr="006A12AC">
        <w:rPr>
          <w:color w:val="auto"/>
        </w:rPr>
        <w:t>Лекция профессора</w:t>
      </w:r>
      <w:r w:rsidRPr="006A12AC">
        <w:rPr>
          <w:color w:val="auto"/>
        </w:rPr>
        <w:t xml:space="preserve">, доктора технических наук, заведующего лабораторией в Институте физического материаловедения Сибирского отделения Российской академии наук (г. Улан-Удэ) Башкуева Юрия </w:t>
      </w:r>
      <w:proofErr w:type="spellStart"/>
      <w:r w:rsidRPr="006A12AC">
        <w:rPr>
          <w:color w:val="auto"/>
        </w:rPr>
        <w:t>Буддича</w:t>
      </w:r>
      <w:proofErr w:type="spellEnd"/>
      <w:r w:rsidRPr="006A12AC">
        <w:rPr>
          <w:color w:val="auto"/>
        </w:rPr>
        <w:t xml:space="preserve"> «Поверхностные электромагнитные волны на слоистой среде «лед-море» в Северном Ле</w:t>
      </w:r>
      <w:r w:rsidRPr="006A12AC">
        <w:rPr>
          <w:color w:val="auto"/>
        </w:rPr>
        <w:t xml:space="preserve">довитом океане» </w:t>
      </w:r>
      <w:r w:rsidRPr="006A12AC">
        <w:rPr>
          <w:color w:val="auto"/>
        </w:rPr>
        <w:t>была представлена</w:t>
      </w:r>
      <w:r w:rsidRPr="006A12AC">
        <w:rPr>
          <w:color w:val="auto"/>
        </w:rPr>
        <w:t xml:space="preserve"> в формате онлайн видео-доклада. Также в Школе с онлайн докладом «Новый тип дневных высокочастотных ОНЧ-излучений в авроральных широтах» участвовала доктор физико-математических наук, профессор, главный научный сотрудник Ин</w:t>
      </w:r>
      <w:r w:rsidRPr="006A12AC">
        <w:rPr>
          <w:color w:val="auto"/>
        </w:rPr>
        <w:t>ститута физики Земли им. О.Ю. Шмидта Российской академии наук (г. Москва) Клейменова Наталья Георгиевна.</w:t>
      </w:r>
    </w:p>
    <w:p w:rsidR="00912E9C" w:rsidRPr="006A12AC" w:rsidRDefault="003F5195">
      <w:pPr>
        <w:pStyle w:val="a9"/>
        <w:ind w:firstLine="567"/>
        <w:rPr>
          <w:color w:val="auto"/>
        </w:rPr>
      </w:pPr>
      <w:r w:rsidRPr="006A12AC">
        <w:rPr>
          <w:color w:val="auto"/>
        </w:rPr>
        <w:t xml:space="preserve">В рамках лекций на Школе были представлены </w:t>
      </w:r>
      <w:r w:rsidRPr="006A12AC">
        <w:rPr>
          <w:color w:val="auto"/>
        </w:rPr>
        <w:t>обзорные материалы по современным</w:t>
      </w:r>
      <w:r w:rsidRPr="006A12AC">
        <w:rPr>
          <w:color w:val="auto"/>
        </w:rPr>
        <w:t xml:space="preserve"> актуальным направлениям в солнечно-земной физике, физике атмосферы, физике</w:t>
      </w:r>
      <w:r w:rsidRPr="006A12AC">
        <w:rPr>
          <w:color w:val="auto"/>
        </w:rPr>
        <w:t xml:space="preserve"> магнитосферы и ионосферы, астрофизике космических лучей, современных методах радиофизики, приборах и техниках эксперимента, прикладных задачах. </w:t>
      </w:r>
      <w:r w:rsidRPr="006A12AC">
        <w:rPr>
          <w:color w:val="auto"/>
        </w:rPr>
        <w:t>Таким образом, лекции</w:t>
      </w:r>
      <w:r w:rsidRPr="006A12AC">
        <w:rPr>
          <w:color w:val="auto"/>
        </w:rPr>
        <w:t xml:space="preserve"> отразили полный диапазон заявленных Школой тематик.</w:t>
      </w:r>
    </w:p>
    <w:p w:rsidR="00912E9C" w:rsidRPr="006A12AC" w:rsidRDefault="003F5195">
      <w:pPr>
        <w:pStyle w:val="a9"/>
        <w:ind w:firstLine="567"/>
        <w:rPr>
          <w:color w:val="auto"/>
        </w:rPr>
      </w:pPr>
      <w:r w:rsidRPr="006A12AC">
        <w:rPr>
          <w:color w:val="auto"/>
        </w:rPr>
        <w:t>В течение 2 дней работы заслушаны и о</w:t>
      </w:r>
      <w:r w:rsidRPr="006A12AC">
        <w:rPr>
          <w:color w:val="auto"/>
        </w:rPr>
        <w:t xml:space="preserve">бсуждены 7 очных и 5 онлайн лекций, </w:t>
      </w:r>
      <w:r w:rsidRPr="006A12AC">
        <w:rPr>
          <w:color w:val="auto"/>
        </w:rPr>
        <w:t>а также</w:t>
      </w:r>
      <w:r w:rsidRPr="006A12AC">
        <w:rPr>
          <w:color w:val="auto"/>
        </w:rPr>
        <w:t xml:space="preserve"> 18 </w:t>
      </w:r>
      <w:r w:rsidRPr="006A12AC">
        <w:rPr>
          <w:color w:val="auto"/>
        </w:rPr>
        <w:t>оригинальных</w:t>
      </w:r>
      <w:r w:rsidRPr="006A12AC">
        <w:rPr>
          <w:color w:val="auto"/>
        </w:rPr>
        <w:t xml:space="preserve"> молодежных докладов, из них 2 доклада в режиме </w:t>
      </w:r>
      <w:proofErr w:type="gramStart"/>
      <w:r w:rsidRPr="006A12AC">
        <w:rPr>
          <w:color w:val="auto"/>
        </w:rPr>
        <w:t>видео-конференции</w:t>
      </w:r>
      <w:proofErr w:type="gramEnd"/>
      <w:r w:rsidRPr="006A12AC">
        <w:rPr>
          <w:color w:val="auto"/>
        </w:rPr>
        <w:t xml:space="preserve"> и 7 в виде стендовых докладов.</w:t>
      </w:r>
    </w:p>
    <w:p w:rsidR="00912E9C" w:rsidRDefault="00912E9C">
      <w:pPr>
        <w:pStyle w:val="a9"/>
        <w:ind w:firstLine="567"/>
        <w:rPr>
          <w:color w:val="auto"/>
        </w:rPr>
      </w:pPr>
    </w:p>
    <w:p w:rsidR="00D539EB" w:rsidRDefault="00D539EB">
      <w:pPr>
        <w:pStyle w:val="a9"/>
        <w:ind w:firstLine="567"/>
        <w:rPr>
          <w:color w:val="auto"/>
        </w:rPr>
      </w:pPr>
    </w:p>
    <w:p w:rsidR="00912E9C" w:rsidRPr="006A12AC" w:rsidRDefault="003F5195">
      <w:pPr>
        <w:pStyle w:val="a9"/>
        <w:rPr>
          <w:color w:val="auto"/>
        </w:rPr>
      </w:pPr>
      <w:bookmarkStart w:id="2" w:name="_GoBack"/>
      <w:bookmarkEnd w:id="2"/>
      <w:r w:rsidRPr="006A12AC">
        <w:rPr>
          <w:color w:val="auto"/>
        </w:rPr>
        <w:lastRenderedPageBreak/>
        <w:t>Проведенная Школа СООТВЕТСТВУЕТ:</w:t>
      </w:r>
    </w:p>
    <w:p w:rsidR="00912E9C" w:rsidRPr="006A12AC" w:rsidRDefault="003F5195">
      <w:pPr>
        <w:pStyle w:val="a9"/>
        <w:numPr>
          <w:ilvl w:val="0"/>
          <w:numId w:val="1"/>
        </w:numPr>
        <w:ind w:left="567"/>
        <w:rPr>
          <w:color w:val="auto"/>
        </w:rPr>
      </w:pPr>
      <w:r w:rsidRPr="006A12AC">
        <w:rPr>
          <w:color w:val="auto"/>
        </w:rPr>
        <w:t>соблюдению тематики заявленных докладов;</w:t>
      </w:r>
    </w:p>
    <w:p w:rsidR="00912E9C" w:rsidRPr="006A12AC" w:rsidRDefault="003F5195">
      <w:pPr>
        <w:pStyle w:val="a9"/>
        <w:numPr>
          <w:ilvl w:val="0"/>
          <w:numId w:val="1"/>
        </w:numPr>
        <w:ind w:left="567"/>
        <w:rPr>
          <w:color w:val="auto"/>
        </w:rPr>
      </w:pPr>
      <w:r w:rsidRPr="006A12AC">
        <w:rPr>
          <w:color w:val="auto"/>
        </w:rPr>
        <w:t xml:space="preserve">высокому уровню </w:t>
      </w:r>
      <w:r w:rsidRPr="006A12AC">
        <w:rPr>
          <w:color w:val="auto"/>
        </w:rPr>
        <w:t xml:space="preserve">лекций и </w:t>
      </w:r>
      <w:r w:rsidRPr="006A12AC">
        <w:rPr>
          <w:color w:val="auto"/>
        </w:rPr>
        <w:t>докладов</w:t>
      </w:r>
      <w:r w:rsidRPr="006A12AC">
        <w:rPr>
          <w:color w:val="auto"/>
        </w:rPr>
        <w:t>, представленных молодыми учёными, широкой географии её участников;</w:t>
      </w:r>
    </w:p>
    <w:p w:rsidR="00912E9C" w:rsidRPr="006A12AC" w:rsidRDefault="003F5195">
      <w:pPr>
        <w:pStyle w:val="a9"/>
        <w:numPr>
          <w:ilvl w:val="0"/>
          <w:numId w:val="1"/>
        </w:numPr>
        <w:ind w:left="567"/>
        <w:rPr>
          <w:color w:val="auto"/>
        </w:rPr>
      </w:pPr>
      <w:r w:rsidRPr="006A12AC">
        <w:rPr>
          <w:color w:val="auto"/>
        </w:rPr>
        <w:t xml:space="preserve">актуальности </w:t>
      </w:r>
      <w:r w:rsidRPr="006A12AC">
        <w:rPr>
          <w:color w:val="auto"/>
        </w:rPr>
        <w:t xml:space="preserve">тематик и </w:t>
      </w:r>
      <w:proofErr w:type="gramStart"/>
      <w:r w:rsidRPr="006A12AC">
        <w:rPr>
          <w:color w:val="auto"/>
        </w:rPr>
        <w:t>научных</w:t>
      </w:r>
      <w:r w:rsidRPr="006A12AC">
        <w:rPr>
          <w:color w:val="auto"/>
        </w:rPr>
        <w:t xml:space="preserve"> направлений</w:t>
      </w:r>
      <w:proofErr w:type="gramEnd"/>
      <w:r w:rsidRPr="006A12AC">
        <w:rPr>
          <w:color w:val="auto"/>
        </w:rPr>
        <w:t xml:space="preserve"> </w:t>
      </w:r>
      <w:r w:rsidRPr="006A12AC">
        <w:rPr>
          <w:color w:val="auto"/>
        </w:rPr>
        <w:t>участвующих в работе Школы</w:t>
      </w:r>
      <w:r w:rsidRPr="006A12AC">
        <w:rPr>
          <w:color w:val="auto"/>
        </w:rPr>
        <w:t xml:space="preserve"> институтов </w:t>
      </w:r>
      <w:r w:rsidRPr="006A12AC">
        <w:rPr>
          <w:color w:val="auto"/>
        </w:rPr>
        <w:t xml:space="preserve">РАН и образовательных </w:t>
      </w:r>
      <w:r w:rsidRPr="006A12AC">
        <w:rPr>
          <w:color w:val="auto"/>
        </w:rPr>
        <w:t>организаций, сотрудники которых приняли участие в работе Школы.</w:t>
      </w:r>
    </w:p>
    <w:p w:rsidR="00912E9C" w:rsidRDefault="00912E9C">
      <w:pPr>
        <w:pStyle w:val="a9"/>
        <w:ind w:firstLine="567"/>
        <w:rPr>
          <w:color w:val="auto"/>
        </w:rPr>
      </w:pPr>
    </w:p>
    <w:p w:rsidR="00D539EB" w:rsidRPr="006A12AC" w:rsidRDefault="00D539EB">
      <w:pPr>
        <w:pStyle w:val="a9"/>
        <w:ind w:firstLine="567"/>
        <w:rPr>
          <w:color w:val="auto"/>
        </w:rPr>
      </w:pPr>
    </w:p>
    <w:p w:rsidR="00912E9C" w:rsidRPr="006A12AC" w:rsidRDefault="003F5195">
      <w:pPr>
        <w:pStyle w:val="a9"/>
        <w:rPr>
          <w:color w:val="auto"/>
        </w:rPr>
      </w:pPr>
      <w:r w:rsidRPr="006A12AC">
        <w:rPr>
          <w:color w:val="auto"/>
        </w:rPr>
        <w:t>Школа ОТМЕЧА</w:t>
      </w:r>
      <w:r w:rsidRPr="006A12AC">
        <w:rPr>
          <w:color w:val="auto"/>
        </w:rPr>
        <w:t>ЕТ:</w:t>
      </w:r>
    </w:p>
    <w:p w:rsidR="00912E9C" w:rsidRPr="006A12AC" w:rsidRDefault="003F5195">
      <w:pPr>
        <w:pStyle w:val="a9"/>
        <w:numPr>
          <w:ilvl w:val="0"/>
          <w:numId w:val="3"/>
        </w:numPr>
        <w:ind w:left="567"/>
        <w:rPr>
          <w:color w:val="auto"/>
        </w:rPr>
      </w:pPr>
      <w:r w:rsidRPr="006A12AC">
        <w:rPr>
          <w:color w:val="auto"/>
        </w:rPr>
        <w:t xml:space="preserve">важность и необходимость проведения комплексных </w:t>
      </w:r>
      <w:r w:rsidRPr="006A12AC">
        <w:rPr>
          <w:color w:val="auto"/>
        </w:rPr>
        <w:t>(как экспериментальных, так и теоретических) исследований явлений и процессов, происходящих в околоземном космическом пространстве,</w:t>
      </w:r>
      <w:r w:rsidRPr="006A12AC">
        <w:rPr>
          <w:color w:val="auto"/>
        </w:rPr>
        <w:t xml:space="preserve"> атмосфере, ионосфере и магнитосфере Земли;</w:t>
      </w:r>
    </w:p>
    <w:p w:rsidR="00912E9C" w:rsidRPr="006A12AC" w:rsidRDefault="003F5195">
      <w:pPr>
        <w:pStyle w:val="a9"/>
        <w:numPr>
          <w:ilvl w:val="0"/>
          <w:numId w:val="3"/>
        </w:numPr>
        <w:ind w:left="567"/>
        <w:rPr>
          <w:color w:val="auto"/>
        </w:rPr>
      </w:pPr>
      <w:r w:rsidRPr="006A12AC">
        <w:rPr>
          <w:color w:val="auto"/>
        </w:rPr>
        <w:t>важность сохранения и развити</w:t>
      </w:r>
      <w:r w:rsidRPr="006A12AC">
        <w:rPr>
          <w:color w:val="auto"/>
        </w:rPr>
        <w:t xml:space="preserve">я </w:t>
      </w:r>
      <w:r w:rsidRPr="006A12AC">
        <w:rPr>
          <w:color w:val="auto"/>
        </w:rPr>
        <w:t>приборной и материально-технической</w:t>
      </w:r>
      <w:r w:rsidRPr="006A12AC">
        <w:rPr>
          <w:color w:val="auto"/>
        </w:rPr>
        <w:t xml:space="preserve"> базы исследований, в том числе длительных непрерывных измерений, и соответствия информационных ресурсов, баз данных, архивов международным стандартам;</w:t>
      </w:r>
    </w:p>
    <w:p w:rsidR="00912E9C" w:rsidRPr="006A12AC" w:rsidRDefault="003F5195">
      <w:pPr>
        <w:pStyle w:val="a9"/>
        <w:numPr>
          <w:ilvl w:val="0"/>
          <w:numId w:val="3"/>
        </w:numPr>
        <w:ind w:left="567"/>
        <w:rPr>
          <w:color w:val="auto"/>
        </w:rPr>
      </w:pPr>
      <w:r w:rsidRPr="006A12AC">
        <w:rPr>
          <w:color w:val="auto"/>
        </w:rPr>
        <w:t xml:space="preserve">необходимость более тесного взаимодействия ученых-теоретиков и </w:t>
      </w:r>
      <w:r w:rsidRPr="006A12AC">
        <w:rPr>
          <w:color w:val="auto"/>
        </w:rPr>
        <w:t>учен</w:t>
      </w:r>
      <w:r w:rsidRPr="006A12AC">
        <w:rPr>
          <w:color w:val="auto"/>
        </w:rPr>
        <w:t>ых-экспериментаторов</w:t>
      </w:r>
      <w:r w:rsidRPr="006A12AC">
        <w:rPr>
          <w:color w:val="auto"/>
        </w:rPr>
        <w:t xml:space="preserve">, проводящих </w:t>
      </w:r>
      <w:r w:rsidRPr="006A12AC">
        <w:rPr>
          <w:color w:val="auto"/>
        </w:rPr>
        <w:t>натурные</w:t>
      </w:r>
      <w:r w:rsidRPr="006A12AC">
        <w:rPr>
          <w:color w:val="auto"/>
        </w:rPr>
        <w:t xml:space="preserve"> наблюдения, более критично относиться к анализу полученных результатов, внимательнее относиться к анализу международных научных публикаций </w:t>
      </w:r>
      <w:r w:rsidRPr="006A12AC">
        <w:rPr>
          <w:color w:val="auto"/>
        </w:rPr>
        <w:t>и опыта работы</w:t>
      </w:r>
      <w:r w:rsidRPr="006A12AC">
        <w:rPr>
          <w:color w:val="auto"/>
        </w:rPr>
        <w:t xml:space="preserve"> в смежных областях;</w:t>
      </w:r>
    </w:p>
    <w:p w:rsidR="00912E9C" w:rsidRPr="006A12AC" w:rsidRDefault="003F5195">
      <w:pPr>
        <w:pStyle w:val="a9"/>
        <w:numPr>
          <w:ilvl w:val="0"/>
          <w:numId w:val="3"/>
        </w:numPr>
        <w:ind w:left="567"/>
        <w:rPr>
          <w:color w:val="auto"/>
        </w:rPr>
      </w:pPr>
      <w:r w:rsidRPr="006A12AC">
        <w:rPr>
          <w:color w:val="auto"/>
        </w:rPr>
        <w:t>важность и возможность участия учёных из</w:t>
      </w:r>
      <w:r w:rsidRPr="006A12AC">
        <w:rPr>
          <w:color w:val="auto"/>
        </w:rPr>
        <w:t xml:space="preserve"> других регионов России в работе Школы.</w:t>
      </w:r>
    </w:p>
    <w:p w:rsidR="00912E9C" w:rsidRDefault="00912E9C">
      <w:pPr>
        <w:pStyle w:val="a9"/>
        <w:ind w:firstLine="567"/>
        <w:rPr>
          <w:color w:val="auto"/>
        </w:rPr>
      </w:pPr>
    </w:p>
    <w:p w:rsidR="00D539EB" w:rsidRPr="006A12AC" w:rsidRDefault="00D539EB">
      <w:pPr>
        <w:pStyle w:val="a9"/>
        <w:ind w:firstLine="567"/>
        <w:rPr>
          <w:color w:val="auto"/>
        </w:rPr>
      </w:pPr>
    </w:p>
    <w:p w:rsidR="00912E9C" w:rsidRPr="006A12AC" w:rsidRDefault="003F5195">
      <w:pPr>
        <w:pStyle w:val="a9"/>
        <w:ind w:firstLine="567"/>
        <w:rPr>
          <w:color w:val="auto"/>
        </w:rPr>
      </w:pPr>
      <w:r w:rsidRPr="006A12AC">
        <w:rPr>
          <w:color w:val="auto"/>
        </w:rPr>
        <w:t>Школа выражает признательность за финансовую поддержку:</w:t>
      </w:r>
    </w:p>
    <w:p w:rsidR="00912E9C" w:rsidRPr="006A12AC" w:rsidRDefault="003F5195">
      <w:pPr>
        <w:pStyle w:val="a9"/>
        <w:numPr>
          <w:ilvl w:val="0"/>
          <w:numId w:val="4"/>
        </w:numPr>
        <w:rPr>
          <w:color w:val="auto"/>
        </w:rPr>
      </w:pPr>
      <w:r w:rsidRPr="006A12AC">
        <w:rPr>
          <w:color w:val="auto"/>
        </w:rPr>
        <w:t>Федеральному исследовательскому центру «Якутский научный центр Сибирского отделения Российской академии наук»,</w:t>
      </w:r>
    </w:p>
    <w:p w:rsidR="00912E9C" w:rsidRPr="006A12AC" w:rsidRDefault="003F5195">
      <w:pPr>
        <w:pStyle w:val="a9"/>
        <w:numPr>
          <w:ilvl w:val="0"/>
          <w:numId w:val="4"/>
        </w:numPr>
        <w:rPr>
          <w:color w:val="auto"/>
        </w:rPr>
      </w:pPr>
      <w:r w:rsidRPr="006A12AC">
        <w:rPr>
          <w:color w:val="auto"/>
        </w:rPr>
        <w:t xml:space="preserve">лаборатории экологии атмосферы ФИЦ «ЯНЦ СО РАН» </w:t>
      </w:r>
      <w:r w:rsidRPr="006A12AC">
        <w:rPr>
          <w:color w:val="auto"/>
        </w:rPr>
        <w:t>и лично кандидату технических наук Мордовскому Петру Григорьевичу</w:t>
      </w:r>
    </w:p>
    <w:p w:rsidR="00912E9C" w:rsidRPr="006A12AC" w:rsidRDefault="003F5195">
      <w:pPr>
        <w:pStyle w:val="a9"/>
        <w:numPr>
          <w:ilvl w:val="0"/>
          <w:numId w:val="4"/>
        </w:numPr>
        <w:rPr>
          <w:color w:val="auto"/>
        </w:rPr>
      </w:pPr>
      <w:r w:rsidRPr="006A12AC">
        <w:rPr>
          <w:color w:val="auto"/>
        </w:rPr>
        <w:t>профсоюзному комитету ИКФИА СО РАН</w:t>
      </w:r>
    </w:p>
    <w:p w:rsidR="00912E9C" w:rsidRPr="006A12AC" w:rsidRDefault="003F5195">
      <w:pPr>
        <w:pStyle w:val="a9"/>
        <w:numPr>
          <w:ilvl w:val="0"/>
          <w:numId w:val="4"/>
        </w:numPr>
        <w:rPr>
          <w:color w:val="auto"/>
        </w:rPr>
      </w:pPr>
      <w:r w:rsidRPr="006A12AC">
        <w:rPr>
          <w:color w:val="auto"/>
        </w:rPr>
        <w:t>администрации ИКФИА СО РАН</w:t>
      </w:r>
    </w:p>
    <w:p w:rsidR="00912E9C" w:rsidRDefault="00912E9C">
      <w:pPr>
        <w:pStyle w:val="a9"/>
        <w:rPr>
          <w:color w:val="auto"/>
        </w:rPr>
      </w:pPr>
    </w:p>
    <w:p w:rsidR="00D539EB" w:rsidRPr="006A12AC" w:rsidRDefault="00D539EB">
      <w:pPr>
        <w:pStyle w:val="a9"/>
        <w:rPr>
          <w:color w:val="auto"/>
        </w:rPr>
      </w:pPr>
    </w:p>
    <w:p w:rsidR="00912E9C" w:rsidRPr="006A12AC" w:rsidRDefault="003F5195">
      <w:pPr>
        <w:pStyle w:val="a9"/>
        <w:rPr>
          <w:color w:val="auto"/>
        </w:rPr>
      </w:pPr>
      <w:r w:rsidRPr="006A12AC">
        <w:rPr>
          <w:color w:val="auto"/>
        </w:rPr>
        <w:t>Школа ВЫРАЖАЕТ БЛАГОДАРНОСТЬ:</w:t>
      </w:r>
    </w:p>
    <w:p w:rsidR="00912E9C" w:rsidRPr="006A12AC" w:rsidRDefault="003F5195">
      <w:pPr>
        <w:pStyle w:val="a9"/>
        <w:numPr>
          <w:ilvl w:val="0"/>
          <w:numId w:val="5"/>
        </w:numPr>
        <w:rPr>
          <w:color w:val="auto"/>
        </w:rPr>
      </w:pPr>
      <w:r w:rsidRPr="006A12AC">
        <w:rPr>
          <w:color w:val="auto"/>
        </w:rPr>
        <w:t xml:space="preserve">руководителю лаборатории радиоизлучений ионосферы и магнитосферы ИКФИА СО РАН кандидату </w:t>
      </w:r>
      <w:r w:rsidRPr="006A12AC">
        <w:rPr>
          <w:color w:val="auto"/>
        </w:rPr>
        <w:t>физико-математических наук Козлову Владимиру Ильичу за неоценимый вклад в организацию и непрерывную работу полигона и лаборатории.</w:t>
      </w:r>
    </w:p>
    <w:p w:rsidR="00912E9C" w:rsidRDefault="00912E9C">
      <w:pPr>
        <w:pStyle w:val="a9"/>
        <w:rPr>
          <w:color w:val="auto"/>
        </w:rPr>
      </w:pPr>
    </w:p>
    <w:p w:rsidR="00D539EB" w:rsidRPr="006A12AC" w:rsidRDefault="00D539EB">
      <w:pPr>
        <w:pStyle w:val="a9"/>
        <w:rPr>
          <w:color w:val="auto"/>
        </w:rPr>
      </w:pPr>
    </w:p>
    <w:p w:rsidR="00912E9C" w:rsidRPr="006A12AC" w:rsidRDefault="003F5195">
      <w:pPr>
        <w:pStyle w:val="a9"/>
        <w:rPr>
          <w:color w:val="auto"/>
        </w:rPr>
      </w:pPr>
      <w:r w:rsidRPr="006A12AC">
        <w:rPr>
          <w:color w:val="auto"/>
        </w:rPr>
        <w:t>Школа РЕШИЛА:</w:t>
      </w:r>
    </w:p>
    <w:p w:rsidR="00912E9C" w:rsidRPr="006A12AC" w:rsidRDefault="003F5195">
      <w:pPr>
        <w:pStyle w:val="a9"/>
        <w:numPr>
          <w:ilvl w:val="0"/>
          <w:numId w:val="2"/>
        </w:numPr>
        <w:ind w:left="567"/>
        <w:rPr>
          <w:color w:val="auto"/>
        </w:rPr>
      </w:pPr>
      <w:r w:rsidRPr="006A12AC">
        <w:rPr>
          <w:color w:val="auto"/>
        </w:rPr>
        <w:t>предоставлять физическое и виртуальное пространство для получения новых знаний, навыков и обмена опытом молоды</w:t>
      </w:r>
      <w:r w:rsidRPr="006A12AC">
        <w:rPr>
          <w:color w:val="auto"/>
        </w:rPr>
        <w:t xml:space="preserve">х учёных различных организаций по наземно-космическому мониторингу </w:t>
      </w:r>
      <w:r w:rsidRPr="006A12AC">
        <w:rPr>
          <w:color w:val="auto"/>
        </w:rPr>
        <w:t>различных</w:t>
      </w:r>
      <w:r w:rsidRPr="006A12AC">
        <w:rPr>
          <w:color w:val="auto"/>
        </w:rPr>
        <w:t xml:space="preserve"> физических полей и анализу параметров космической погоды, особенно долговременным стандартным наблюдениям на обсерваториях в рамках Школы на базе ИКФИА СО РАН;</w:t>
      </w:r>
    </w:p>
    <w:p w:rsidR="00912E9C" w:rsidRPr="006A12AC" w:rsidRDefault="003F5195">
      <w:pPr>
        <w:pStyle w:val="a9"/>
        <w:numPr>
          <w:ilvl w:val="0"/>
          <w:numId w:val="2"/>
        </w:numPr>
        <w:ind w:left="567"/>
        <w:rPr>
          <w:color w:val="auto"/>
        </w:rPr>
      </w:pPr>
      <w:r w:rsidRPr="006A12AC">
        <w:rPr>
          <w:color w:val="auto"/>
        </w:rPr>
        <w:t>продолжить работы в</w:t>
      </w:r>
      <w:r w:rsidRPr="006A12AC">
        <w:rPr>
          <w:color w:val="auto"/>
        </w:rPr>
        <w:t xml:space="preserve"> направлении исследований ионосферы, магнитных возмущений, гроз с большим количеством разрядов, в том числе и разрядов большой мощности, влияющих на технические системы.</w:t>
      </w:r>
    </w:p>
    <w:p w:rsidR="00912E9C" w:rsidRPr="006A12AC" w:rsidRDefault="003F5195">
      <w:pPr>
        <w:pStyle w:val="a9"/>
        <w:numPr>
          <w:ilvl w:val="0"/>
          <w:numId w:val="2"/>
        </w:numPr>
        <w:ind w:left="567"/>
        <w:rPr>
          <w:color w:val="auto"/>
        </w:rPr>
      </w:pPr>
      <w:r w:rsidRPr="006A12AC">
        <w:rPr>
          <w:color w:val="auto"/>
        </w:rPr>
        <w:t>опубликовать тезисы доклады участников Школы в сборнике тезисов для чего запросить дос</w:t>
      </w:r>
      <w:r w:rsidRPr="006A12AC">
        <w:rPr>
          <w:color w:val="auto"/>
        </w:rPr>
        <w:t>лать тезисы тех участников, кто не прислал при регистрации, включая лекторов, в срок до 11 сентября;</w:t>
      </w:r>
    </w:p>
    <w:p w:rsidR="00912E9C" w:rsidRPr="006A12AC" w:rsidRDefault="003F5195">
      <w:pPr>
        <w:pStyle w:val="a9"/>
        <w:numPr>
          <w:ilvl w:val="0"/>
          <w:numId w:val="2"/>
        </w:numPr>
        <w:ind w:left="567"/>
        <w:rPr>
          <w:color w:val="auto"/>
        </w:rPr>
      </w:pPr>
      <w:r w:rsidRPr="006A12AC">
        <w:rPr>
          <w:color w:val="auto"/>
        </w:rPr>
        <w:t xml:space="preserve">опубликовать доклады участников Школы в сборнике трудов с последующим индексированием сборника в РИНЦ, запросив выслать тексты в срок до 30 сентября, </w:t>
      </w:r>
      <w:r w:rsidRPr="006A12AC">
        <w:rPr>
          <w:color w:val="auto"/>
        </w:rPr>
        <w:lastRenderedPageBreak/>
        <w:t>оформ</w:t>
      </w:r>
      <w:r w:rsidRPr="006A12AC">
        <w:rPr>
          <w:color w:val="auto"/>
        </w:rPr>
        <w:t>ив при этом необходимые экспертные заключения о возможности открытого опубликования полученных научных результатов</w:t>
      </w:r>
      <w:r w:rsidRPr="006A12AC">
        <w:rPr>
          <w:color w:val="auto"/>
        </w:rPr>
        <w:t>;</w:t>
      </w:r>
    </w:p>
    <w:p w:rsidR="00912E9C" w:rsidRPr="006A12AC" w:rsidRDefault="003F5195">
      <w:pPr>
        <w:pStyle w:val="a9"/>
        <w:numPr>
          <w:ilvl w:val="0"/>
          <w:numId w:val="2"/>
        </w:numPr>
        <w:ind w:left="567"/>
        <w:rPr>
          <w:color w:val="auto"/>
        </w:rPr>
      </w:pPr>
      <w:r w:rsidRPr="006A12AC">
        <w:rPr>
          <w:color w:val="auto"/>
        </w:rPr>
        <w:t xml:space="preserve">представленные авторами презентации докладов и </w:t>
      </w:r>
      <w:r w:rsidRPr="006A12AC">
        <w:rPr>
          <w:color w:val="auto"/>
        </w:rPr>
        <w:t>данное Решение Школы</w:t>
      </w:r>
      <w:r w:rsidRPr="006A12AC">
        <w:rPr>
          <w:color w:val="auto"/>
        </w:rPr>
        <w:t xml:space="preserve"> опубликовать на официальном </w:t>
      </w:r>
      <w:proofErr w:type="spellStart"/>
      <w:r w:rsidRPr="006A12AC">
        <w:rPr>
          <w:color w:val="auto"/>
        </w:rPr>
        <w:t>интернет-ресурсе</w:t>
      </w:r>
      <w:proofErr w:type="spellEnd"/>
      <w:r w:rsidRPr="006A12AC">
        <w:rPr>
          <w:color w:val="auto"/>
        </w:rPr>
        <w:t xml:space="preserve"> </w:t>
      </w:r>
      <w:r w:rsidRPr="006A12AC">
        <w:rPr>
          <w:color w:val="auto"/>
        </w:rPr>
        <w:t>Школы</w:t>
      </w:r>
      <w:r w:rsidRPr="006A12AC">
        <w:rPr>
          <w:color w:val="auto"/>
        </w:rPr>
        <w:t>;</w:t>
      </w:r>
    </w:p>
    <w:p w:rsidR="00912E9C" w:rsidRPr="006A12AC" w:rsidRDefault="003F5195">
      <w:pPr>
        <w:pStyle w:val="a9"/>
        <w:numPr>
          <w:ilvl w:val="0"/>
          <w:numId w:val="2"/>
        </w:numPr>
        <w:ind w:left="567"/>
        <w:rPr>
          <w:color w:val="auto"/>
        </w:rPr>
      </w:pPr>
      <w:r w:rsidRPr="006A12AC">
        <w:rPr>
          <w:color w:val="auto"/>
        </w:rPr>
        <w:t>провести III региона</w:t>
      </w:r>
      <w:r w:rsidRPr="006A12AC">
        <w:rPr>
          <w:color w:val="auto"/>
        </w:rPr>
        <w:t>льную летнюю научную школу молодых ученых-космофизиков в ИКФИА СО РАН в июле-августе 2023 года.</w:t>
      </w:r>
    </w:p>
    <w:p w:rsidR="00D539EB" w:rsidRDefault="00D539EB">
      <w:pPr>
        <w:pStyle w:val="a9"/>
        <w:rPr>
          <w:color w:val="auto"/>
        </w:rPr>
      </w:pPr>
    </w:p>
    <w:p w:rsidR="00D539EB" w:rsidRDefault="00D539EB">
      <w:pPr>
        <w:pStyle w:val="a9"/>
        <w:rPr>
          <w:color w:val="auto"/>
        </w:rPr>
      </w:pPr>
    </w:p>
    <w:p w:rsidR="00912E9C" w:rsidRPr="006A12AC" w:rsidRDefault="003F5195">
      <w:pPr>
        <w:pStyle w:val="a9"/>
        <w:rPr>
          <w:color w:val="auto"/>
        </w:rPr>
      </w:pPr>
      <w:r w:rsidRPr="006A12AC">
        <w:rPr>
          <w:color w:val="auto"/>
        </w:rPr>
        <w:t>Программный комитет Второй региональной летней научной школы молодых ученых-космофизиков, посвященной 50-летию радиофизических наблюдений на полигоне «</w:t>
      </w:r>
      <w:proofErr w:type="spellStart"/>
      <w:r w:rsidRPr="006A12AC">
        <w:rPr>
          <w:color w:val="auto"/>
        </w:rPr>
        <w:t>Ойбенкё</w:t>
      </w:r>
      <w:r w:rsidRPr="006A12AC">
        <w:rPr>
          <w:color w:val="auto"/>
        </w:rPr>
        <w:t>ль</w:t>
      </w:r>
      <w:proofErr w:type="spellEnd"/>
      <w:r w:rsidRPr="006A12AC">
        <w:rPr>
          <w:color w:val="auto"/>
        </w:rPr>
        <w:t>» ИКФИА СО РАН.</w:t>
      </w:r>
    </w:p>
    <w:p w:rsidR="00912E9C" w:rsidRPr="006A12AC" w:rsidRDefault="00912E9C">
      <w:pPr>
        <w:pStyle w:val="a9"/>
        <w:rPr>
          <w:color w:val="auto"/>
        </w:rPr>
      </w:pPr>
    </w:p>
    <w:p w:rsidR="00912E9C" w:rsidRPr="006A12AC" w:rsidRDefault="003F5195">
      <w:pPr>
        <w:pStyle w:val="a9"/>
        <w:rPr>
          <w:color w:val="auto"/>
        </w:rPr>
      </w:pPr>
      <w:r w:rsidRPr="006A12AC">
        <w:rPr>
          <w:color w:val="auto"/>
        </w:rPr>
        <w:t>5 августа 2022 г.</w:t>
      </w:r>
    </w:p>
    <w:p w:rsidR="00912E9C" w:rsidRPr="006A12AC" w:rsidRDefault="00912E9C">
      <w:pPr>
        <w:pStyle w:val="a9"/>
        <w:rPr>
          <w:color w:val="auto"/>
        </w:rPr>
      </w:pPr>
    </w:p>
    <w:p w:rsidR="00912E9C" w:rsidRPr="006A12AC" w:rsidRDefault="003F5195">
      <w:pPr>
        <w:pStyle w:val="a9"/>
        <w:rPr>
          <w:color w:val="auto"/>
        </w:rPr>
      </w:pPr>
      <w:r w:rsidRPr="006A12AC">
        <w:rPr>
          <w:color w:val="auto"/>
        </w:rPr>
        <w:t>г. Якутск</w:t>
      </w:r>
    </w:p>
    <w:sectPr w:rsidR="00912E9C" w:rsidRPr="006A12A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61D94"/>
    <w:multiLevelType w:val="multilevel"/>
    <w:tmpl w:val="D5ACDBE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007DCE"/>
    <w:multiLevelType w:val="multilevel"/>
    <w:tmpl w:val="2E9EAF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AE59CE"/>
    <w:multiLevelType w:val="multilevel"/>
    <w:tmpl w:val="EC3AF09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804E44"/>
    <w:multiLevelType w:val="multilevel"/>
    <w:tmpl w:val="837E1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737B5D"/>
    <w:multiLevelType w:val="multilevel"/>
    <w:tmpl w:val="CB2E613A"/>
    <w:lvl w:ilvl="0">
      <w:start w:val="1"/>
      <w:numFmt w:val="decimal"/>
      <w:lvlText w:val="%1."/>
      <w:lvlJc w:val="left"/>
      <w:pPr>
        <w:ind w:left="942" w:hanging="37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AA25EE2"/>
    <w:multiLevelType w:val="multilevel"/>
    <w:tmpl w:val="7AC0ADE8"/>
    <w:lvl w:ilvl="0">
      <w:start w:val="1"/>
      <w:numFmt w:val="decimal"/>
      <w:lvlText w:val="%1."/>
      <w:lvlJc w:val="left"/>
      <w:pPr>
        <w:ind w:left="942" w:hanging="37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9C"/>
    <w:rsid w:val="003F5195"/>
    <w:rsid w:val="006A12AC"/>
    <w:rsid w:val="00912E9C"/>
    <w:rsid w:val="00D5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01D1E-5876-4B27-B613-4A5791AD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ой стандарт Знак"/>
    <w:basedOn w:val="a0"/>
    <w:qFormat/>
    <w:rsid w:val="00AD75C5"/>
    <w:rPr>
      <w:rFonts w:ascii="Times New Roman" w:hAnsi="Times New Roman"/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a9">
    <w:name w:val="Мой стандарт"/>
    <w:basedOn w:val="a"/>
    <w:qFormat/>
    <w:rsid w:val="00AD75C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ИКФИА СО РАН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Tarabukina</dc:creator>
  <dc:description/>
  <cp:lastModifiedBy>Тарабукина Лена Дмитриевна</cp:lastModifiedBy>
  <cp:revision>2</cp:revision>
  <dcterms:created xsi:type="dcterms:W3CDTF">2022-08-08T05:46:00Z</dcterms:created>
  <dcterms:modified xsi:type="dcterms:W3CDTF">2022-08-08T05:46:00Z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